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D72" w:rsidRDefault="00C95D72" w:rsidP="00567B2F">
      <w:pPr>
        <w:widowControl w:val="0"/>
        <w:adjustRightInd w:val="0"/>
        <w:rPr>
          <w:b/>
          <w:sz w:val="28"/>
          <w:szCs w:val="28"/>
        </w:rPr>
      </w:pPr>
    </w:p>
    <w:p w:rsidR="00C95D72" w:rsidRPr="00C95D72" w:rsidRDefault="00C95D72" w:rsidP="00C95D72">
      <w:pPr>
        <w:tabs>
          <w:tab w:val="left" w:pos="735"/>
          <w:tab w:val="left" w:pos="4820"/>
        </w:tabs>
        <w:autoSpaceDE/>
        <w:autoSpaceDN/>
        <w:spacing w:line="360" w:lineRule="auto"/>
        <w:jc w:val="both"/>
        <w:rPr>
          <w:rFonts w:ascii="Garamond" w:hAnsi="Garamond" w:cs="Tahoma"/>
          <w:b/>
          <w:bCs/>
          <w:noProof/>
          <w:sz w:val="22"/>
          <w:szCs w:val="22"/>
        </w:rPr>
      </w:pPr>
    </w:p>
    <w:tbl>
      <w:tblPr>
        <w:tblpPr w:leftFromText="180" w:rightFromText="180" w:vertAnchor="text" w:horzAnchor="margin" w:tblpXSpec="center" w:tblpY="-419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1559"/>
        <w:gridCol w:w="4536"/>
      </w:tblGrid>
      <w:tr w:rsidR="00C95D72" w:rsidRPr="00F90B81" w:rsidTr="00A45F82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bCs/>
                <w:lang w:eastAsia="en-US"/>
              </w:rPr>
            </w:pPr>
            <w:r w:rsidRPr="00C95D72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Муниципальное бюджетное дошкольное образовательное учреждение «Детский сад общеразвивающего вида №</w:t>
            </w:r>
            <w:r w:rsidRPr="00C95D72">
              <w:rPr>
                <w:rFonts w:eastAsia="Calibri"/>
                <w:b/>
                <w:bCs/>
                <w:sz w:val="22"/>
                <w:szCs w:val="22"/>
                <w:lang w:val="tt-RU" w:eastAsia="en-US"/>
              </w:rPr>
              <w:t>5 «</w:t>
            </w:r>
            <w:r w:rsidRPr="00C95D72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 xml:space="preserve">Зоренька» </w:t>
            </w:r>
            <w:proofErr w:type="spellStart"/>
            <w:r w:rsidRPr="00C95D72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Мензелинского</w:t>
            </w:r>
            <w:proofErr w:type="spellEnd"/>
            <w:r w:rsidRPr="00C95D72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 xml:space="preserve"> муниципального района Республики Татарстан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eastAsia="en-US"/>
              </w:rPr>
            </w:pPr>
            <w:r w:rsidRPr="00C95D72">
              <w:rPr>
                <w:rFonts w:eastAsia="Calibri"/>
                <w:sz w:val="22"/>
                <w:szCs w:val="22"/>
                <w:lang w:eastAsia="en-US"/>
              </w:rPr>
              <w:t xml:space="preserve">Кадомцевых ул., д.63 «А», 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eastAsia="en-US"/>
              </w:rPr>
            </w:pPr>
            <w:r w:rsidRPr="00C95D72">
              <w:rPr>
                <w:rFonts w:eastAsia="Calibri"/>
                <w:sz w:val="22"/>
                <w:szCs w:val="22"/>
                <w:lang w:eastAsia="en-US"/>
              </w:rPr>
              <w:t xml:space="preserve">г. Мензелинск, 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eastAsia="en-US"/>
              </w:rPr>
            </w:pPr>
            <w:r w:rsidRPr="00C95D72">
              <w:rPr>
                <w:rFonts w:eastAsia="Calibri"/>
                <w:sz w:val="22"/>
                <w:szCs w:val="22"/>
                <w:lang w:eastAsia="en-US"/>
              </w:rPr>
              <w:t>Республика Татарстан,423700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eastAsia="en-US"/>
              </w:rPr>
            </w:pPr>
            <w:r w:rsidRPr="00C95D72">
              <w:rPr>
                <w:rFonts w:eastAsia="Calibri"/>
                <w:sz w:val="22"/>
                <w:szCs w:val="22"/>
                <w:lang w:eastAsia="en-US"/>
              </w:rPr>
              <w:t>тел.  (85555) 3-14-92;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eastAsia="en-US"/>
              </w:rPr>
            </w:pPr>
            <w:proofErr w:type="gramStart"/>
            <w:r w:rsidRPr="00C95D72">
              <w:rPr>
                <w:rFonts w:eastAsia="Calibri"/>
                <w:sz w:val="22"/>
                <w:szCs w:val="22"/>
                <w:lang w:eastAsia="en-US"/>
              </w:rPr>
              <w:t>Е</w:t>
            </w:r>
            <w:proofErr w:type="gramEnd"/>
            <w:r w:rsidRPr="00C95D72">
              <w:rPr>
                <w:rFonts w:eastAsia="Calibri"/>
                <w:sz w:val="22"/>
                <w:szCs w:val="22"/>
                <w:lang w:eastAsia="en-US"/>
              </w:rPr>
              <w:t>-</w:t>
            </w:r>
            <w:r w:rsidRPr="00C95D72">
              <w:rPr>
                <w:rFonts w:eastAsia="Calibri"/>
                <w:sz w:val="22"/>
                <w:szCs w:val="22"/>
                <w:lang w:val="en-US" w:eastAsia="en-US"/>
              </w:rPr>
              <w:t>mail</w:t>
            </w:r>
            <w:r w:rsidRPr="00C95D72">
              <w:rPr>
                <w:rFonts w:eastAsia="Calibri"/>
                <w:sz w:val="22"/>
                <w:szCs w:val="22"/>
                <w:lang w:eastAsia="en-US"/>
              </w:rPr>
              <w:t>:</w:t>
            </w:r>
            <w:hyperlink r:id="rId4" w:history="1">
              <w:r w:rsidRPr="00C95D72">
                <w:rPr>
                  <w:rFonts w:eastAsia="Calibri"/>
                  <w:color w:val="0000FF"/>
                  <w:sz w:val="22"/>
                  <w:szCs w:val="22"/>
                  <w:u w:val="single"/>
                  <w:lang w:eastAsia="en-US"/>
                </w:rPr>
                <w:t>2842000003@</w:t>
              </w:r>
              <w:r w:rsidRPr="00C95D72">
                <w:rPr>
                  <w:rFonts w:eastAsia="Calibri"/>
                  <w:color w:val="0000FF"/>
                  <w:sz w:val="22"/>
                  <w:szCs w:val="22"/>
                  <w:u w:val="single"/>
                  <w:lang w:val="en-US" w:eastAsia="en-US"/>
                </w:rPr>
                <w:t>edu</w:t>
              </w:r>
              <w:r w:rsidRPr="00C95D72">
                <w:rPr>
                  <w:rFonts w:eastAsia="Calibri"/>
                  <w:color w:val="0000FF"/>
                  <w:sz w:val="22"/>
                  <w:szCs w:val="22"/>
                  <w:u w:val="single"/>
                  <w:lang w:eastAsia="en-US"/>
                </w:rPr>
                <w:t>.</w:t>
              </w:r>
              <w:r w:rsidRPr="00C95D72">
                <w:rPr>
                  <w:rFonts w:eastAsia="Calibri"/>
                  <w:color w:val="0000FF"/>
                  <w:sz w:val="22"/>
                  <w:szCs w:val="22"/>
                  <w:u w:val="single"/>
                  <w:lang w:val="en-US" w:eastAsia="en-US"/>
                </w:rPr>
                <w:t>tatar</w:t>
              </w:r>
              <w:r w:rsidRPr="00C95D72">
                <w:rPr>
                  <w:rFonts w:eastAsia="Calibri"/>
                  <w:color w:val="0000FF"/>
                  <w:sz w:val="22"/>
                  <w:szCs w:val="22"/>
                  <w:u w:val="single"/>
                  <w:lang w:eastAsia="en-US"/>
                </w:rPr>
                <w:t>.</w:t>
              </w:r>
              <w:r w:rsidRPr="00C95D72">
                <w:rPr>
                  <w:rFonts w:eastAsia="Calibri"/>
                  <w:color w:val="0000FF"/>
                  <w:sz w:val="22"/>
                  <w:szCs w:val="22"/>
                  <w:u w:val="single"/>
                  <w:lang w:val="en-US" w:eastAsia="en-US"/>
                </w:rPr>
                <w:t>ru</w:t>
              </w:r>
            </w:hyperlink>
            <w:r w:rsidRPr="00C95D72">
              <w:rPr>
                <w:rFonts w:eastAsia="Calibri"/>
                <w:sz w:val="22"/>
                <w:szCs w:val="22"/>
                <w:lang w:eastAsia="en-US"/>
              </w:rPr>
              <w:t xml:space="preserve">; 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val="en-US" w:eastAsia="en-US"/>
              </w:rPr>
              <w:t>https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eastAsia="en-US"/>
              </w:rPr>
              <w:t>://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val="en-US" w:eastAsia="en-US"/>
              </w:rPr>
              <w:t>edu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eastAsia="en-US"/>
              </w:rPr>
              <w:t>.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val="en-US" w:eastAsia="en-US"/>
              </w:rPr>
              <w:t>tatar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eastAsia="en-US"/>
              </w:rPr>
              <w:t>.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val="en-US" w:eastAsia="en-US"/>
              </w:rPr>
              <w:t>ru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eastAsia="en-US"/>
              </w:rPr>
              <w:t>/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val="en-US" w:eastAsia="en-US"/>
              </w:rPr>
              <w:t>menzelinsk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eastAsia="en-US"/>
              </w:rPr>
              <w:t>/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val="en-US" w:eastAsia="en-US"/>
              </w:rPr>
              <w:t>dou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eastAsia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lang w:val="tt-RU" w:eastAsia="en-US"/>
              </w:rPr>
            </w:pP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lang w:val="tt-RU" w:eastAsia="en-US"/>
              </w:rPr>
            </w:pP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lang w:val="tt-RU" w:eastAsia="en-US"/>
              </w:rPr>
            </w:pP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lang w:val="tt-RU" w:eastAsia="en-US"/>
              </w:rPr>
            </w:pP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lang w:val="tt-RU" w:eastAsia="en-US"/>
              </w:rPr>
            </w:pP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lang w:val="tt-RU" w:eastAsia="en-US"/>
              </w:rPr>
            </w:pP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b/>
                <w:lang w:val="tt-RU" w:eastAsia="en-US"/>
              </w:rPr>
            </w:pPr>
            <w:r w:rsidRPr="00C95D72">
              <w:rPr>
                <w:rFonts w:eastAsia="Calibri"/>
                <w:b/>
                <w:noProof/>
                <w:sz w:val="22"/>
                <w:szCs w:val="22"/>
              </w:rPr>
              <w:drawing>
                <wp:inline distT="0" distB="0" distL="0" distR="0">
                  <wp:extent cx="696595" cy="685800"/>
                  <wp:effectExtent l="0" t="0" r="0" b="0"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59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D72" w:rsidRPr="00C95D72" w:rsidRDefault="00C95D72" w:rsidP="00C95D72">
            <w:pPr>
              <w:autoSpaceDE/>
              <w:autoSpaceDN/>
              <w:ind w:right="352"/>
              <w:jc w:val="center"/>
              <w:rPr>
                <w:rFonts w:eastAsia="Calibri"/>
                <w:b/>
                <w:lang w:val="tt-RU" w:eastAsia="en-US"/>
              </w:rPr>
            </w:pPr>
            <w:r w:rsidRPr="00C95D72">
              <w:rPr>
                <w:rFonts w:eastAsia="Calibri"/>
                <w:b/>
                <w:sz w:val="22"/>
                <w:szCs w:val="22"/>
                <w:lang w:val="tt-RU" w:eastAsia="en-US"/>
              </w:rPr>
              <w:t>Татарстан Республикасы Минзәлә муниципаль районы “5 нче номерлы гомүми үсеш тибындагы “</w:t>
            </w:r>
            <w:r w:rsidRPr="00C95D72">
              <w:rPr>
                <w:rFonts w:ascii="Garamond" w:hAnsi="Garamond" w:cs="Garamond"/>
                <w:b/>
                <w:color w:val="262626"/>
                <w:lang w:val="tt-RU"/>
              </w:rPr>
              <w:t>Та</w:t>
            </w:r>
            <w:r w:rsidRPr="00C95D72">
              <w:rPr>
                <w:b/>
                <w:color w:val="262626"/>
                <w:lang w:val="tt-RU"/>
              </w:rPr>
              <w:t>ң</w:t>
            </w:r>
            <w:r w:rsidRPr="00C95D72">
              <w:rPr>
                <w:rFonts w:ascii="Garamond" w:hAnsi="Garamond" w:cs="Garamond"/>
                <w:b/>
                <w:color w:val="262626"/>
                <w:lang w:val="tt-RU"/>
              </w:rPr>
              <w:t>кай</w:t>
            </w:r>
            <w:r w:rsidRPr="00C95D72">
              <w:rPr>
                <w:rFonts w:eastAsia="Calibri"/>
                <w:b/>
                <w:sz w:val="22"/>
                <w:szCs w:val="22"/>
                <w:lang w:val="tt-RU" w:eastAsia="en-US"/>
              </w:rPr>
              <w:t>” балалар бакчасы” мәктәпкәчә белем бирү муниципаль бюджет учреждениесе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ascii="Garamond" w:hAnsi="Garamond" w:cs="Tahoma"/>
                <w:color w:val="262626"/>
                <w:sz w:val="20"/>
                <w:szCs w:val="20"/>
              </w:rPr>
            </w:pPr>
            <w:r w:rsidRPr="00C95D72">
              <w:rPr>
                <w:rFonts w:ascii="Garamond" w:hAnsi="Garamond" w:cs="Tahoma"/>
                <w:color w:val="262626"/>
              </w:rPr>
              <w:t xml:space="preserve">Кадомцевых </w:t>
            </w:r>
            <w:proofErr w:type="spellStart"/>
            <w:r w:rsidRPr="00C95D72">
              <w:rPr>
                <w:rFonts w:ascii="Garamond" w:hAnsi="Garamond" w:cs="Tahoma"/>
                <w:color w:val="262626"/>
              </w:rPr>
              <w:t>ур</w:t>
            </w:r>
            <w:proofErr w:type="spellEnd"/>
            <w:r w:rsidRPr="00C95D72">
              <w:rPr>
                <w:rFonts w:ascii="Garamond" w:hAnsi="Garamond" w:cs="Tahoma"/>
                <w:color w:val="262626"/>
              </w:rPr>
              <w:t xml:space="preserve">., 63 «А» </w:t>
            </w:r>
            <w:proofErr w:type="spellStart"/>
            <w:r w:rsidRPr="00C95D72">
              <w:rPr>
                <w:rFonts w:ascii="Garamond" w:hAnsi="Garamond" w:cs="Tahoma"/>
                <w:color w:val="262626"/>
              </w:rPr>
              <w:t>нче</w:t>
            </w:r>
            <w:proofErr w:type="spellEnd"/>
            <w:r w:rsidRPr="00C95D72">
              <w:rPr>
                <w:rFonts w:ascii="Garamond" w:hAnsi="Garamond" w:cs="Tahoma"/>
                <w:color w:val="262626"/>
              </w:rPr>
              <w:t xml:space="preserve"> </w:t>
            </w:r>
            <w:proofErr w:type="spellStart"/>
            <w:r w:rsidRPr="00C95D72">
              <w:rPr>
                <w:rFonts w:ascii="Garamond" w:hAnsi="Garamond" w:cs="Tahoma"/>
                <w:color w:val="262626"/>
              </w:rPr>
              <w:t>йорт</w:t>
            </w:r>
            <w:proofErr w:type="spellEnd"/>
            <w:r w:rsidRPr="00C95D72">
              <w:rPr>
                <w:rFonts w:ascii="Garamond" w:hAnsi="Garamond" w:cs="Tahoma"/>
                <w:color w:val="262626"/>
              </w:rPr>
              <w:t>, Минз</w:t>
            </w:r>
            <w:r w:rsidRPr="00C95D72">
              <w:rPr>
                <w:color w:val="262626"/>
              </w:rPr>
              <w:t>ә</w:t>
            </w:r>
            <w:r w:rsidRPr="00C95D72">
              <w:rPr>
                <w:rFonts w:ascii="Garamond" w:hAnsi="Garamond" w:cs="Garamond"/>
                <w:color w:val="262626"/>
              </w:rPr>
              <w:t>л</w:t>
            </w:r>
            <w:r w:rsidRPr="00C95D72">
              <w:rPr>
                <w:color w:val="262626"/>
              </w:rPr>
              <w:t xml:space="preserve">ә </w:t>
            </w:r>
            <w:proofErr w:type="spellStart"/>
            <w:r w:rsidRPr="00C95D72">
              <w:rPr>
                <w:color w:val="262626"/>
              </w:rPr>
              <w:t>ш</w:t>
            </w:r>
            <w:proofErr w:type="spellEnd"/>
            <w:r w:rsidRPr="00C95D72">
              <w:rPr>
                <w:color w:val="262626"/>
              </w:rPr>
              <w:t xml:space="preserve">., Татарстан </w:t>
            </w:r>
            <w:proofErr w:type="spellStart"/>
            <w:r w:rsidRPr="00C95D72">
              <w:rPr>
                <w:color w:val="262626"/>
              </w:rPr>
              <w:t>Республикасы</w:t>
            </w:r>
            <w:proofErr w:type="spellEnd"/>
            <w:r w:rsidRPr="00C95D72">
              <w:rPr>
                <w:color w:val="262626"/>
              </w:rPr>
              <w:t xml:space="preserve">, </w:t>
            </w:r>
            <w:r w:rsidRPr="00C95D72">
              <w:rPr>
                <w:rFonts w:ascii="Garamond" w:hAnsi="Garamond" w:cs="Tahoma"/>
                <w:color w:val="262626"/>
              </w:rPr>
              <w:t>423700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eastAsia="en-US"/>
              </w:rPr>
            </w:pPr>
            <w:r w:rsidRPr="00C95D72">
              <w:rPr>
                <w:rFonts w:eastAsia="Calibri"/>
                <w:sz w:val="22"/>
                <w:szCs w:val="22"/>
                <w:lang w:eastAsia="en-US"/>
              </w:rPr>
              <w:t>тел.  (85555) 3-14-92;</w:t>
            </w:r>
          </w:p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val="en-US" w:eastAsia="en-US"/>
              </w:rPr>
            </w:pPr>
            <w:proofErr w:type="gramStart"/>
            <w:r w:rsidRPr="00C95D72">
              <w:rPr>
                <w:rFonts w:eastAsia="Calibri"/>
                <w:sz w:val="22"/>
                <w:szCs w:val="22"/>
                <w:lang w:eastAsia="en-US"/>
              </w:rPr>
              <w:t>Е</w:t>
            </w:r>
            <w:proofErr w:type="gramEnd"/>
            <w:r w:rsidRPr="00C95D72">
              <w:rPr>
                <w:rFonts w:eastAsia="Calibri"/>
                <w:sz w:val="22"/>
                <w:szCs w:val="22"/>
                <w:lang w:val="en-US" w:eastAsia="en-US"/>
              </w:rPr>
              <w:t xml:space="preserve">-mail: </w:t>
            </w:r>
            <w:hyperlink r:id="rId6" w:history="1">
              <w:r w:rsidRPr="00C95D72">
                <w:rPr>
                  <w:rFonts w:eastAsia="Calibri"/>
                  <w:color w:val="0000FF"/>
                  <w:sz w:val="22"/>
                  <w:szCs w:val="22"/>
                  <w:u w:val="single"/>
                  <w:lang w:val="en-US" w:eastAsia="en-US"/>
                </w:rPr>
                <w:t>2842000003@edu.tatar.ru</w:t>
              </w:r>
            </w:hyperlink>
            <w:r w:rsidRPr="00C95D72">
              <w:rPr>
                <w:rFonts w:eastAsia="Calibri"/>
                <w:sz w:val="22"/>
                <w:szCs w:val="22"/>
                <w:lang w:val="en-US" w:eastAsia="en-US"/>
              </w:rPr>
              <w:t xml:space="preserve">; </w:t>
            </w:r>
            <w:r w:rsidRPr="00C95D72">
              <w:rPr>
                <w:rFonts w:eastAsia="Calibri"/>
                <w:color w:val="0000FF"/>
                <w:sz w:val="22"/>
                <w:szCs w:val="22"/>
                <w:u w:val="single"/>
                <w:lang w:val="en-US" w:eastAsia="en-US"/>
              </w:rPr>
              <w:t>https://edu.tatar.ru/menzelinsk/dou5</w:t>
            </w:r>
          </w:p>
        </w:tc>
      </w:tr>
      <w:tr w:rsidR="00C95D72" w:rsidRPr="00C95D72" w:rsidTr="00A45F82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D72" w:rsidRPr="00C95D72" w:rsidRDefault="00C95D72" w:rsidP="00C95D72">
            <w:pPr>
              <w:autoSpaceDE/>
              <w:autoSpaceDN/>
              <w:jc w:val="center"/>
              <w:rPr>
                <w:rFonts w:eastAsia="Calibri"/>
                <w:lang w:val="tt-RU" w:eastAsia="en-US"/>
              </w:rPr>
            </w:pPr>
            <w:r w:rsidRPr="00C95D72">
              <w:rPr>
                <w:rFonts w:eastAsia="Calibri"/>
                <w:sz w:val="22"/>
                <w:szCs w:val="22"/>
                <w:lang w:val="tt-RU" w:eastAsia="en-US"/>
              </w:rPr>
              <w:t xml:space="preserve">ОКПО- </w:t>
            </w:r>
            <w:r w:rsidRPr="00C95D72">
              <w:rPr>
                <w:rFonts w:eastAsia="Calibri"/>
                <w:bCs/>
              </w:rPr>
              <w:t>54412302</w:t>
            </w:r>
            <w:r w:rsidRPr="00C95D72">
              <w:rPr>
                <w:rFonts w:eastAsia="Calibri"/>
                <w:sz w:val="22"/>
                <w:szCs w:val="22"/>
                <w:lang w:val="tt-RU" w:eastAsia="en-US"/>
              </w:rPr>
              <w:t xml:space="preserve">;ОГРН – </w:t>
            </w:r>
            <w:r w:rsidRPr="00C95D72">
              <w:rPr>
                <w:rFonts w:eastAsia="Calibri"/>
                <w:bCs/>
              </w:rPr>
              <w:t>1021605554244</w:t>
            </w:r>
            <w:r w:rsidRPr="00C95D72">
              <w:rPr>
                <w:rFonts w:eastAsia="Calibri"/>
                <w:sz w:val="22"/>
                <w:szCs w:val="22"/>
                <w:lang w:val="tt-RU" w:eastAsia="en-US"/>
              </w:rPr>
              <w:t xml:space="preserve">; ИНН/КПП </w:t>
            </w:r>
            <w:r w:rsidRPr="00C95D72">
              <w:rPr>
                <w:rFonts w:eastAsia="Calibri"/>
                <w:bCs/>
              </w:rPr>
              <w:t>1628003774/162801001</w:t>
            </w:r>
          </w:p>
        </w:tc>
      </w:tr>
    </w:tbl>
    <w:p w:rsidR="00C95D72" w:rsidRPr="0020601B" w:rsidRDefault="00C95D72" w:rsidP="00C95D72">
      <w:pPr>
        <w:widowControl w:val="0"/>
        <w:adjustRightInd w:val="0"/>
        <w:rPr>
          <w:b/>
          <w:sz w:val="20"/>
          <w:szCs w:val="20"/>
          <w:u w:val="single"/>
        </w:rPr>
      </w:pPr>
      <w:r w:rsidRPr="0020601B">
        <w:rPr>
          <w:b/>
          <w:sz w:val="20"/>
          <w:szCs w:val="20"/>
          <w:u w:val="single"/>
        </w:rPr>
        <w:t xml:space="preserve">Исх.  </w:t>
      </w:r>
      <w:r w:rsidR="00723690">
        <w:rPr>
          <w:b/>
          <w:sz w:val="20"/>
          <w:szCs w:val="20"/>
          <w:u w:val="single"/>
        </w:rPr>
        <w:t>32 от 21</w:t>
      </w:r>
      <w:r w:rsidR="00F13B37">
        <w:rPr>
          <w:b/>
          <w:sz w:val="20"/>
          <w:szCs w:val="20"/>
          <w:u w:val="single"/>
        </w:rPr>
        <w:t>.03.2024</w:t>
      </w:r>
      <w:r w:rsidR="0020601B" w:rsidRPr="0020601B">
        <w:rPr>
          <w:b/>
          <w:sz w:val="20"/>
          <w:szCs w:val="20"/>
          <w:u w:val="single"/>
        </w:rPr>
        <w:t xml:space="preserve"> года</w:t>
      </w:r>
    </w:p>
    <w:p w:rsidR="009A5B85" w:rsidRPr="00F90B81" w:rsidRDefault="00F90B81" w:rsidP="00F90B81">
      <w:pPr>
        <w:widowControl w:val="0"/>
        <w:adjustRightInd w:val="0"/>
        <w:jc w:val="center"/>
      </w:pPr>
      <w:bookmarkStart w:id="0" w:name="_GoBack"/>
      <w:bookmarkEnd w:id="0"/>
      <w:r>
        <w:rPr>
          <w:b/>
        </w:rPr>
        <w:t xml:space="preserve">                                                                  </w:t>
      </w:r>
      <w:r w:rsidR="006452CC">
        <w:rPr>
          <w:b/>
        </w:rPr>
        <w:t xml:space="preserve">                              </w:t>
      </w:r>
      <w:r w:rsidRPr="00F90B81">
        <w:t>Главному государственному</w:t>
      </w:r>
    </w:p>
    <w:p w:rsidR="00F90B81" w:rsidRPr="00F90B81" w:rsidRDefault="00F90B81" w:rsidP="00F90B81">
      <w:pPr>
        <w:widowControl w:val="0"/>
        <w:adjustRightInd w:val="0"/>
        <w:jc w:val="center"/>
      </w:pPr>
      <w:r w:rsidRPr="00F90B81">
        <w:t xml:space="preserve">                                                                       </w:t>
      </w:r>
      <w:r w:rsidR="006452CC">
        <w:t xml:space="preserve">        </w:t>
      </w:r>
      <w:r w:rsidRPr="00F90B81">
        <w:t xml:space="preserve">санитарному врачу </w:t>
      </w:r>
    </w:p>
    <w:p w:rsidR="00F90B81" w:rsidRPr="00F90B81" w:rsidRDefault="00F90B81" w:rsidP="00F90B81">
      <w:pPr>
        <w:widowControl w:val="0"/>
        <w:adjustRightInd w:val="0"/>
        <w:jc w:val="center"/>
      </w:pPr>
      <w:r w:rsidRPr="00F90B81">
        <w:t xml:space="preserve">                                                                                    </w:t>
      </w:r>
      <w:r w:rsidR="006452CC">
        <w:t xml:space="preserve">      </w:t>
      </w:r>
      <w:r w:rsidRPr="00F90B81">
        <w:t xml:space="preserve">по </w:t>
      </w:r>
      <w:proofErr w:type="gramStart"/>
      <w:r w:rsidRPr="00F90B81">
        <w:t>г</w:t>
      </w:r>
      <w:proofErr w:type="gramEnd"/>
      <w:r w:rsidRPr="00F90B81">
        <w:t>. Набережные Челны,</w:t>
      </w:r>
    </w:p>
    <w:p w:rsidR="00F90B81" w:rsidRPr="00F90B81" w:rsidRDefault="00F90B81" w:rsidP="00F90B81">
      <w:pPr>
        <w:widowControl w:val="0"/>
        <w:adjustRightInd w:val="0"/>
        <w:jc w:val="center"/>
      </w:pPr>
      <w:r w:rsidRPr="00F90B81">
        <w:t xml:space="preserve">                                                                                </w:t>
      </w:r>
      <w:r w:rsidR="006452CC">
        <w:t xml:space="preserve">                  </w:t>
      </w:r>
      <w:proofErr w:type="spellStart"/>
      <w:r w:rsidRPr="00F90B81">
        <w:t>Актанышскому</w:t>
      </w:r>
      <w:proofErr w:type="spellEnd"/>
      <w:r w:rsidRPr="00F90B81">
        <w:t xml:space="preserve">, </w:t>
      </w:r>
      <w:proofErr w:type="spellStart"/>
      <w:r w:rsidRPr="00F90B81">
        <w:t>Тукаевскому</w:t>
      </w:r>
      <w:proofErr w:type="spellEnd"/>
      <w:r w:rsidRPr="00F90B81">
        <w:t>,</w:t>
      </w:r>
    </w:p>
    <w:p w:rsidR="00F90B81" w:rsidRPr="00F90B81" w:rsidRDefault="00F90B81" w:rsidP="00F90B81">
      <w:pPr>
        <w:widowControl w:val="0"/>
        <w:adjustRightInd w:val="0"/>
        <w:jc w:val="center"/>
      </w:pPr>
      <w:r w:rsidRPr="00F90B81">
        <w:t xml:space="preserve">                                                                            </w:t>
      </w:r>
      <w:proofErr w:type="spellStart"/>
      <w:r w:rsidRPr="00F90B81">
        <w:t>Муслюмовскому</w:t>
      </w:r>
      <w:proofErr w:type="spellEnd"/>
      <w:r w:rsidRPr="00F90B81">
        <w:t xml:space="preserve">, </w:t>
      </w:r>
    </w:p>
    <w:p w:rsidR="00F90B81" w:rsidRPr="00F90B81" w:rsidRDefault="00F90B81" w:rsidP="00F90B81">
      <w:pPr>
        <w:widowControl w:val="0"/>
        <w:adjustRightInd w:val="0"/>
        <w:jc w:val="center"/>
      </w:pPr>
      <w:r w:rsidRPr="00F90B81">
        <w:t xml:space="preserve">                                                                                          </w:t>
      </w:r>
      <w:proofErr w:type="spellStart"/>
      <w:r w:rsidRPr="00F90B81">
        <w:t>Мензелинскому</w:t>
      </w:r>
      <w:proofErr w:type="spellEnd"/>
      <w:r w:rsidRPr="00F90B81">
        <w:t xml:space="preserve"> районам</w:t>
      </w:r>
    </w:p>
    <w:p w:rsidR="00F90B81" w:rsidRDefault="00F90B81" w:rsidP="00F90B81">
      <w:pPr>
        <w:widowControl w:val="0"/>
        <w:adjustRightInd w:val="0"/>
        <w:jc w:val="center"/>
      </w:pPr>
      <w:r w:rsidRPr="00F90B81">
        <w:t xml:space="preserve">                                                                     </w:t>
      </w:r>
      <w:proofErr w:type="spellStart"/>
      <w:r w:rsidRPr="00F90B81">
        <w:t>Бариеву</w:t>
      </w:r>
      <w:proofErr w:type="spellEnd"/>
      <w:r w:rsidRPr="00F90B81">
        <w:t xml:space="preserve"> И.Г.</w:t>
      </w:r>
    </w:p>
    <w:p w:rsidR="00F90B81" w:rsidRPr="00F90B81" w:rsidRDefault="00F90B81" w:rsidP="00F90B81">
      <w:pPr>
        <w:widowControl w:val="0"/>
        <w:adjustRightInd w:val="0"/>
        <w:jc w:val="center"/>
      </w:pPr>
    </w:p>
    <w:p w:rsidR="00B159CF" w:rsidRDefault="00B159CF" w:rsidP="002D71EB">
      <w:pPr>
        <w:widowControl w:val="0"/>
        <w:adjustRightInd w:val="0"/>
        <w:rPr>
          <w:sz w:val="28"/>
          <w:szCs w:val="28"/>
        </w:rPr>
      </w:pPr>
    </w:p>
    <w:p w:rsidR="00812DE4" w:rsidRPr="00567B2F" w:rsidRDefault="00812DE4" w:rsidP="00812DE4">
      <w:pPr>
        <w:widowControl w:val="0"/>
        <w:adjustRightInd w:val="0"/>
        <w:jc w:val="center"/>
      </w:pPr>
      <w:r w:rsidRPr="00567B2F">
        <w:t>План мероприятий</w:t>
      </w:r>
    </w:p>
    <w:p w:rsidR="00812DE4" w:rsidRPr="00567B2F" w:rsidRDefault="00812DE4" w:rsidP="00812DE4">
      <w:pPr>
        <w:widowControl w:val="0"/>
        <w:adjustRightInd w:val="0"/>
        <w:jc w:val="center"/>
      </w:pPr>
      <w:r w:rsidRPr="00567B2F">
        <w:t xml:space="preserve"> по устранению выявленных нарушений законодательства </w:t>
      </w:r>
    </w:p>
    <w:p w:rsidR="00812DE4" w:rsidRPr="00567B2F" w:rsidRDefault="00812DE4" w:rsidP="00812DE4">
      <w:pPr>
        <w:widowControl w:val="0"/>
        <w:adjustRightInd w:val="0"/>
        <w:jc w:val="center"/>
      </w:pPr>
      <w:r w:rsidRPr="00567B2F">
        <w:t>Российской Федерации в сфере санитарно-эпидемиологического благополучия населения, в области защиты прав потребителей и законодательства о техническом регулировании</w:t>
      </w:r>
    </w:p>
    <w:p w:rsidR="00812DE4" w:rsidRPr="00567B2F" w:rsidRDefault="00812DE4" w:rsidP="00812DE4">
      <w:pPr>
        <w:widowControl w:val="0"/>
        <w:adjustRightInd w:val="0"/>
        <w:jc w:val="center"/>
      </w:pPr>
      <w:r w:rsidRPr="00567B2F">
        <w:t>по МБДОУ № 5 «Зоренька»</w:t>
      </w:r>
    </w:p>
    <w:p w:rsidR="00812DE4" w:rsidRPr="00567B2F" w:rsidRDefault="00F13B37" w:rsidP="00812DE4">
      <w:pPr>
        <w:widowControl w:val="0"/>
        <w:adjustRightInd w:val="0"/>
        <w:jc w:val="center"/>
      </w:pPr>
      <w:r w:rsidRPr="00567B2F">
        <w:t>(предписание №37</w:t>
      </w:r>
      <w:r w:rsidR="0020601B" w:rsidRPr="00567B2F">
        <w:t>/</w:t>
      </w:r>
      <w:r w:rsidRPr="00567B2F">
        <w:t>7751 от 11.12.2023</w:t>
      </w:r>
      <w:r w:rsidR="0020601B" w:rsidRPr="00567B2F">
        <w:t xml:space="preserve"> года </w:t>
      </w:r>
      <w:proofErr w:type="gramStart"/>
      <w:r w:rsidR="0020601B" w:rsidRPr="00567B2F">
        <w:t>г</w:t>
      </w:r>
      <w:proofErr w:type="gramEnd"/>
      <w:r w:rsidR="0020601B" w:rsidRPr="00567B2F">
        <w:t>. Набережные Челны)</w:t>
      </w:r>
    </w:p>
    <w:p w:rsidR="00812DE4" w:rsidRPr="00FF04FC" w:rsidRDefault="00812DE4" w:rsidP="00812DE4">
      <w:pPr>
        <w:widowControl w:val="0"/>
        <w:adjustRightInd w:val="0"/>
        <w:jc w:val="center"/>
        <w:rPr>
          <w:b/>
          <w:sz w:val="28"/>
          <w:szCs w:val="28"/>
        </w:rPr>
      </w:pPr>
    </w:p>
    <w:tbl>
      <w:tblPr>
        <w:tblStyle w:val="1"/>
        <w:tblW w:w="0" w:type="auto"/>
        <w:tblInd w:w="-885" w:type="dxa"/>
        <w:tblLayout w:type="fixed"/>
        <w:tblLook w:val="04A0"/>
      </w:tblPr>
      <w:tblGrid>
        <w:gridCol w:w="567"/>
        <w:gridCol w:w="2269"/>
        <w:gridCol w:w="3969"/>
        <w:gridCol w:w="1301"/>
        <w:gridCol w:w="2350"/>
      </w:tblGrid>
      <w:tr w:rsidR="00812DE4" w:rsidRPr="00FF04FC" w:rsidTr="00F90B81">
        <w:tc>
          <w:tcPr>
            <w:tcW w:w="567" w:type="dxa"/>
          </w:tcPr>
          <w:p w:rsidR="00812DE4" w:rsidRPr="00FF04FC" w:rsidRDefault="00812DE4" w:rsidP="00AC72B5">
            <w:pPr>
              <w:widowControl w:val="0"/>
              <w:adjustRightInd w:val="0"/>
              <w:jc w:val="center"/>
              <w:rPr>
                <w:b/>
              </w:rPr>
            </w:pPr>
            <w:r w:rsidRPr="00FF04FC">
              <w:rPr>
                <w:b/>
              </w:rPr>
              <w:t>№</w:t>
            </w:r>
          </w:p>
          <w:p w:rsidR="00812DE4" w:rsidRPr="00FF04FC" w:rsidRDefault="00812DE4" w:rsidP="00AC72B5">
            <w:pPr>
              <w:widowControl w:val="0"/>
              <w:adjustRightInd w:val="0"/>
              <w:jc w:val="center"/>
              <w:rPr>
                <w:b/>
              </w:rPr>
            </w:pPr>
            <w:proofErr w:type="gramStart"/>
            <w:r w:rsidRPr="00FF04FC">
              <w:rPr>
                <w:b/>
              </w:rPr>
              <w:t>п</w:t>
            </w:r>
            <w:proofErr w:type="gramEnd"/>
            <w:r w:rsidRPr="00FF04FC">
              <w:rPr>
                <w:b/>
              </w:rPr>
              <w:t>/п</w:t>
            </w:r>
          </w:p>
        </w:tc>
        <w:tc>
          <w:tcPr>
            <w:tcW w:w="2269" w:type="dxa"/>
          </w:tcPr>
          <w:p w:rsidR="00812DE4" w:rsidRPr="00FF04FC" w:rsidRDefault="00812DE4" w:rsidP="00F13B3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04FC">
              <w:rPr>
                <w:b/>
                <w:sz w:val="20"/>
                <w:szCs w:val="20"/>
              </w:rPr>
              <w:t xml:space="preserve">Обязательные мероприятия по устранению выявленных нарушений </w:t>
            </w:r>
            <w:r w:rsidR="00F13B37">
              <w:rPr>
                <w:b/>
                <w:sz w:val="20"/>
                <w:szCs w:val="20"/>
              </w:rPr>
              <w:t>обязательных требований</w:t>
            </w:r>
          </w:p>
        </w:tc>
        <w:tc>
          <w:tcPr>
            <w:tcW w:w="3969" w:type="dxa"/>
          </w:tcPr>
          <w:p w:rsidR="00812DE4" w:rsidRPr="00FF04FC" w:rsidRDefault="00812DE4" w:rsidP="00F13B37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04FC">
              <w:rPr>
                <w:b/>
                <w:sz w:val="20"/>
                <w:szCs w:val="20"/>
              </w:rPr>
              <w:t xml:space="preserve">Ссылка обязательные </w:t>
            </w:r>
            <w:r w:rsidR="00F13B37">
              <w:rPr>
                <w:b/>
                <w:sz w:val="20"/>
                <w:szCs w:val="20"/>
              </w:rPr>
              <w:t>требования, установленные международными договорами РФ, федеральными законами и иными нормативными правовыми актами РФ, регулирующими отношения в области санитарно-эпидемиологического благополучия населения</w:t>
            </w:r>
          </w:p>
        </w:tc>
        <w:tc>
          <w:tcPr>
            <w:tcW w:w="1301" w:type="dxa"/>
          </w:tcPr>
          <w:p w:rsidR="00812DE4" w:rsidRPr="00FF04FC" w:rsidRDefault="00812DE4" w:rsidP="00AC72B5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04FC">
              <w:rPr>
                <w:b/>
                <w:sz w:val="20"/>
                <w:szCs w:val="20"/>
              </w:rPr>
              <w:t>Сроки исполнения</w:t>
            </w:r>
          </w:p>
        </w:tc>
        <w:tc>
          <w:tcPr>
            <w:tcW w:w="2350" w:type="dxa"/>
          </w:tcPr>
          <w:p w:rsidR="00812DE4" w:rsidRPr="00FF04FC" w:rsidRDefault="00812DE4" w:rsidP="00AC72B5">
            <w:pPr>
              <w:widowControl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F04FC">
              <w:rPr>
                <w:b/>
                <w:sz w:val="20"/>
                <w:szCs w:val="20"/>
              </w:rPr>
              <w:t>Отметка о выполнении</w:t>
            </w:r>
          </w:p>
        </w:tc>
      </w:tr>
      <w:tr w:rsidR="0020601B" w:rsidRPr="0020601B" w:rsidTr="00F90B81">
        <w:tc>
          <w:tcPr>
            <w:tcW w:w="567" w:type="dxa"/>
          </w:tcPr>
          <w:p w:rsidR="00812DE4" w:rsidRPr="0020601B" w:rsidRDefault="00812DE4" w:rsidP="00AC72B5">
            <w:pPr>
              <w:widowControl w:val="0"/>
              <w:adjustRightInd w:val="0"/>
              <w:jc w:val="center"/>
            </w:pPr>
            <w:r w:rsidRPr="0020601B">
              <w:t>1</w:t>
            </w:r>
          </w:p>
        </w:tc>
        <w:tc>
          <w:tcPr>
            <w:tcW w:w="2269" w:type="dxa"/>
          </w:tcPr>
          <w:p w:rsidR="00812DE4" w:rsidRPr="0020601B" w:rsidRDefault="00231F98" w:rsidP="00AC72B5">
            <w:pPr>
              <w:widowControl w:val="0"/>
              <w:adjustRightInd w:val="0"/>
            </w:pPr>
            <w:r>
              <w:t>В дошкольной образовательной организации организовать плановые обследования на заселенность объекта членистоногими</w:t>
            </w:r>
          </w:p>
          <w:p w:rsidR="00812DE4" w:rsidRPr="0020601B" w:rsidRDefault="00812DE4" w:rsidP="00AC72B5">
            <w:pPr>
              <w:widowControl w:val="0"/>
              <w:adjustRightInd w:val="0"/>
            </w:pPr>
          </w:p>
          <w:p w:rsidR="00812DE4" w:rsidRPr="0020601B" w:rsidRDefault="00812DE4" w:rsidP="00AC72B5">
            <w:pPr>
              <w:widowControl w:val="0"/>
              <w:adjustRightInd w:val="0"/>
              <w:jc w:val="center"/>
            </w:pPr>
          </w:p>
        </w:tc>
        <w:tc>
          <w:tcPr>
            <w:tcW w:w="3969" w:type="dxa"/>
          </w:tcPr>
          <w:p w:rsidR="00812DE4" w:rsidRPr="0020601B" w:rsidRDefault="00231F98" w:rsidP="00231F98">
            <w:pPr>
              <w:widowControl w:val="0"/>
              <w:adjustRightInd w:val="0"/>
              <w:jc w:val="center"/>
            </w:pPr>
            <w:r>
              <w:t>п.1</w:t>
            </w:r>
            <w:r w:rsidR="00A867AA" w:rsidRPr="0020601B">
              <w:t xml:space="preserve">, </w:t>
            </w:r>
            <w:r>
              <w:t>ст.</w:t>
            </w:r>
            <w:r w:rsidR="00A867AA" w:rsidRPr="0020601B">
              <w:t>28</w:t>
            </w:r>
            <w:r w:rsidR="00812DE4" w:rsidRPr="0020601B">
              <w:t xml:space="preserve"> Федерального закона</w:t>
            </w:r>
            <w:r w:rsidR="00D46149">
              <w:t xml:space="preserve"> </w:t>
            </w:r>
            <w:r w:rsidRPr="0020601B">
              <w:t>№52</w:t>
            </w:r>
            <w:r w:rsidR="00A867AA" w:rsidRPr="0020601B">
              <w:t xml:space="preserve">  от 30.03.1999 «О санитарно—эпидемиологическом благополучии населения, п.</w:t>
            </w:r>
            <w:r>
              <w:t>2.9.5.</w:t>
            </w:r>
            <w:r w:rsidR="00A867AA" w:rsidRPr="0020601B">
              <w:t xml:space="preserve"> СП 2.4.1.3</w:t>
            </w:r>
            <w:r>
              <w:t>648</w:t>
            </w:r>
            <w:r w:rsidR="00A867AA" w:rsidRPr="0020601B">
              <w:t>-</w:t>
            </w:r>
            <w:r>
              <w:t>20</w:t>
            </w:r>
            <w:r w:rsidR="00A867AA" w:rsidRPr="0020601B">
              <w:t xml:space="preserve"> «Санитарно-эпидемиологические требования к организации </w:t>
            </w:r>
            <w:r>
              <w:t>воспитания и оздоровления детей и молодежи</w:t>
            </w:r>
            <w:r w:rsidR="00A867AA" w:rsidRPr="0020601B">
              <w:t>»</w:t>
            </w:r>
            <w:r>
              <w:t xml:space="preserve">, п.88,98, 99, 101 главы </w:t>
            </w:r>
            <w:proofErr w:type="spellStart"/>
            <w:r>
              <w:t>СанПин</w:t>
            </w:r>
            <w:proofErr w:type="spellEnd"/>
            <w:r>
              <w:t xml:space="preserve"> 3.3686-21 «Санитарно-эпидемиологические требования по профилактике инфекционных болезней»</w:t>
            </w:r>
          </w:p>
        </w:tc>
        <w:tc>
          <w:tcPr>
            <w:tcW w:w="1301" w:type="dxa"/>
          </w:tcPr>
          <w:p w:rsidR="00812DE4" w:rsidRPr="0020601B" w:rsidRDefault="00231F98" w:rsidP="00A867AA">
            <w:pPr>
              <w:widowControl w:val="0"/>
              <w:adjustRightInd w:val="0"/>
              <w:jc w:val="center"/>
            </w:pPr>
            <w:r>
              <w:t>01.08.2024</w:t>
            </w:r>
            <w:r w:rsidR="00A867AA" w:rsidRPr="0020601B">
              <w:t xml:space="preserve"> </w:t>
            </w:r>
            <w:r w:rsidR="00812DE4" w:rsidRPr="0020601B">
              <w:t>года</w:t>
            </w:r>
          </w:p>
        </w:tc>
        <w:tc>
          <w:tcPr>
            <w:tcW w:w="2350" w:type="dxa"/>
          </w:tcPr>
          <w:p w:rsidR="00812DE4" w:rsidRPr="0020601B" w:rsidRDefault="00231F98" w:rsidP="00231F98">
            <w:pPr>
              <w:widowControl w:val="0"/>
              <w:adjustRightInd w:val="0"/>
              <w:jc w:val="center"/>
            </w:pPr>
            <w:r>
              <w:t>Заключен договор №23/а от 11.03.2024 года на оказание возмездных услуг на плановое обследование помещения на заселенность членистоногими</w:t>
            </w:r>
            <w:proofErr w:type="gramStart"/>
            <w:r w:rsidR="00A867AA" w:rsidRPr="0020601B">
              <w:t>.</w:t>
            </w:r>
            <w:proofErr w:type="gramEnd"/>
            <w:r w:rsidR="00A867AA" w:rsidRPr="0020601B">
              <w:t xml:space="preserve"> (</w:t>
            </w:r>
            <w:proofErr w:type="gramStart"/>
            <w:r>
              <w:t>с</w:t>
            </w:r>
            <w:proofErr w:type="gramEnd"/>
            <w:r>
              <w:t>кан договора на 2 листах</w:t>
            </w:r>
            <w:r w:rsidR="00812DE4" w:rsidRPr="0020601B">
              <w:t>)</w:t>
            </w:r>
          </w:p>
        </w:tc>
      </w:tr>
      <w:tr w:rsidR="0020601B" w:rsidRPr="0020601B" w:rsidTr="00F90B81">
        <w:tc>
          <w:tcPr>
            <w:tcW w:w="567" w:type="dxa"/>
          </w:tcPr>
          <w:p w:rsidR="00812DE4" w:rsidRPr="0020601B" w:rsidRDefault="00812DE4" w:rsidP="00AC72B5">
            <w:pPr>
              <w:widowControl w:val="0"/>
              <w:adjustRightInd w:val="0"/>
              <w:jc w:val="center"/>
            </w:pPr>
            <w:r w:rsidRPr="0020601B">
              <w:t>2</w:t>
            </w:r>
          </w:p>
        </w:tc>
        <w:tc>
          <w:tcPr>
            <w:tcW w:w="2269" w:type="dxa"/>
          </w:tcPr>
          <w:p w:rsidR="00812DE4" w:rsidRPr="0020601B" w:rsidRDefault="00231F98" w:rsidP="00AC72B5">
            <w:pPr>
              <w:widowControl w:val="0"/>
              <w:adjustRightInd w:val="0"/>
            </w:pPr>
            <w:r>
              <w:t>В старшей группе обеспечить отдельный уборочный инвентарь для туалета и для групп</w:t>
            </w:r>
          </w:p>
          <w:p w:rsidR="00812DE4" w:rsidRPr="0020601B" w:rsidRDefault="00812DE4" w:rsidP="00AC72B5">
            <w:pPr>
              <w:widowControl w:val="0"/>
              <w:adjustRightInd w:val="0"/>
              <w:jc w:val="center"/>
            </w:pPr>
          </w:p>
        </w:tc>
        <w:tc>
          <w:tcPr>
            <w:tcW w:w="3969" w:type="dxa"/>
          </w:tcPr>
          <w:p w:rsidR="00812DE4" w:rsidRPr="0020601B" w:rsidRDefault="00231F98" w:rsidP="00AC72B5">
            <w:pPr>
              <w:widowControl w:val="0"/>
              <w:adjustRightInd w:val="0"/>
              <w:jc w:val="center"/>
            </w:pPr>
            <w:r>
              <w:t>п.1</w:t>
            </w:r>
            <w:r w:rsidRPr="0020601B">
              <w:t xml:space="preserve">, </w:t>
            </w:r>
            <w:r>
              <w:t>ст.</w:t>
            </w:r>
            <w:r w:rsidRPr="0020601B">
              <w:t>28 Федерального закона</w:t>
            </w:r>
            <w:r w:rsidR="00D46149">
              <w:t xml:space="preserve"> </w:t>
            </w:r>
            <w:r w:rsidRPr="0020601B">
              <w:t>№52  от 30.03.1999 «О санитарно—эпидемиологическом благополучии населения</w:t>
            </w:r>
            <w:r w:rsidR="00BF1C5F">
              <w:t>», 2.11.3 СП 2.4.3648-20 «Санитарно-эпидемиологические требования к организации воспитания и обучения»</w:t>
            </w:r>
          </w:p>
        </w:tc>
        <w:tc>
          <w:tcPr>
            <w:tcW w:w="1301" w:type="dxa"/>
          </w:tcPr>
          <w:p w:rsidR="00812DE4" w:rsidRPr="0020601B" w:rsidRDefault="00D8593C" w:rsidP="00AC72B5">
            <w:pPr>
              <w:widowControl w:val="0"/>
              <w:adjustRightInd w:val="0"/>
              <w:jc w:val="center"/>
            </w:pPr>
            <w:r>
              <w:t>01.08.2024</w:t>
            </w:r>
            <w:r w:rsidRPr="0020601B">
              <w:t xml:space="preserve"> года</w:t>
            </w:r>
          </w:p>
        </w:tc>
        <w:tc>
          <w:tcPr>
            <w:tcW w:w="2350" w:type="dxa"/>
          </w:tcPr>
          <w:p w:rsidR="009C7887" w:rsidRPr="00723690" w:rsidRDefault="00723690" w:rsidP="009C7887">
            <w:pPr>
              <w:widowControl w:val="0"/>
              <w:adjustRightInd w:val="0"/>
            </w:pPr>
            <w:r w:rsidRPr="00723690">
              <w:t>Приобретен уборочный инвентарь в старшей группе</w:t>
            </w:r>
          </w:p>
          <w:p w:rsidR="00812DE4" w:rsidRPr="00D8593C" w:rsidRDefault="00723690" w:rsidP="009C7887">
            <w:pPr>
              <w:widowControl w:val="0"/>
              <w:adjustRightInd w:val="0"/>
              <w:rPr>
                <w:color w:val="FF0000"/>
              </w:rPr>
            </w:pPr>
            <w:r w:rsidRPr="00723690">
              <w:t>(фото</w:t>
            </w:r>
            <w:r w:rsidR="00F81CBC">
              <w:t xml:space="preserve"> </w:t>
            </w:r>
            <w:r w:rsidRPr="00723690">
              <w:t>№1</w:t>
            </w:r>
            <w:r w:rsidR="009C7887" w:rsidRPr="00723690">
              <w:t>)</w:t>
            </w:r>
          </w:p>
        </w:tc>
      </w:tr>
      <w:tr w:rsidR="0020601B" w:rsidRPr="0020601B" w:rsidTr="00F81CBC">
        <w:trPr>
          <w:trHeight w:val="2058"/>
        </w:trPr>
        <w:tc>
          <w:tcPr>
            <w:tcW w:w="567" w:type="dxa"/>
            <w:tcBorders>
              <w:bottom w:val="single" w:sz="4" w:space="0" w:color="auto"/>
            </w:tcBorders>
          </w:tcPr>
          <w:p w:rsidR="00812DE4" w:rsidRPr="0020601B" w:rsidRDefault="00812DE4" w:rsidP="00AC72B5">
            <w:pPr>
              <w:widowControl w:val="0"/>
              <w:adjustRightInd w:val="0"/>
              <w:jc w:val="center"/>
            </w:pPr>
            <w:r w:rsidRPr="0020601B">
              <w:lastRenderedPageBreak/>
              <w:t>3</w:t>
            </w: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812DE4" w:rsidRPr="0020601B" w:rsidRDefault="00D46149" w:rsidP="00AC72B5">
            <w:pPr>
              <w:widowControl w:val="0"/>
              <w:adjustRightInd w:val="0"/>
            </w:pPr>
            <w:r>
              <w:t xml:space="preserve">Помещения для пребывания детей обеспечить приборами для </w:t>
            </w:r>
            <w:proofErr w:type="gramStart"/>
            <w:r>
              <w:t>контроля за</w:t>
            </w:r>
            <w:proofErr w:type="gramEnd"/>
            <w:r>
              <w:t xml:space="preserve"> температурным режимом в помещениях</w:t>
            </w:r>
          </w:p>
          <w:p w:rsidR="00812DE4" w:rsidRPr="0020601B" w:rsidRDefault="00812DE4" w:rsidP="00AC72B5">
            <w:pPr>
              <w:widowControl w:val="0"/>
              <w:adjustRightInd w:val="0"/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812DE4" w:rsidRPr="0020601B" w:rsidRDefault="00D46149" w:rsidP="00AC72B5">
            <w:pPr>
              <w:widowControl w:val="0"/>
              <w:adjustRightInd w:val="0"/>
              <w:jc w:val="center"/>
            </w:pPr>
            <w:r>
              <w:t>п.1</w:t>
            </w:r>
            <w:r w:rsidRPr="0020601B">
              <w:t xml:space="preserve">, </w:t>
            </w:r>
            <w:r>
              <w:t>ст.</w:t>
            </w:r>
            <w:r w:rsidRPr="0020601B">
              <w:t>28 Федерального закона</w:t>
            </w:r>
            <w:r>
              <w:t xml:space="preserve"> </w:t>
            </w:r>
            <w:r w:rsidRPr="0020601B">
              <w:t>№52  от 30.03.1999 «О санитарно—эпидемиологическом благополучии населения,</w:t>
            </w:r>
            <w:r>
              <w:t xml:space="preserve"> п.2.11.3 </w:t>
            </w:r>
            <w:proofErr w:type="spellStart"/>
            <w:r>
              <w:t>СанПин</w:t>
            </w:r>
            <w:proofErr w:type="spellEnd"/>
            <w:r>
              <w:t xml:space="preserve"> 2.4.3648-20 </w:t>
            </w:r>
            <w:r w:rsidRPr="0020601B">
              <w:t xml:space="preserve">«Санитарно-эпидемиологические требования к организации </w:t>
            </w:r>
            <w:r>
              <w:t>воспитания и оздоровления детей и молодежи</w:t>
            </w:r>
            <w:r w:rsidRPr="0020601B">
              <w:t>»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:rsidR="00812DE4" w:rsidRPr="0020601B" w:rsidRDefault="00D8593C" w:rsidP="00AC72B5">
            <w:pPr>
              <w:widowControl w:val="0"/>
              <w:adjustRightInd w:val="0"/>
              <w:jc w:val="center"/>
            </w:pPr>
            <w:r>
              <w:t>01.08.2024</w:t>
            </w:r>
            <w:r w:rsidRPr="0020601B">
              <w:t xml:space="preserve"> года</w:t>
            </w:r>
          </w:p>
        </w:tc>
        <w:tc>
          <w:tcPr>
            <w:tcW w:w="2350" w:type="dxa"/>
            <w:tcBorders>
              <w:bottom w:val="single" w:sz="4" w:space="0" w:color="auto"/>
            </w:tcBorders>
          </w:tcPr>
          <w:p w:rsidR="00FF628F" w:rsidRPr="00B159CF" w:rsidRDefault="00723690" w:rsidP="00FF628F">
            <w:pPr>
              <w:widowControl w:val="0"/>
              <w:adjustRightInd w:val="0"/>
            </w:pPr>
            <w:proofErr w:type="gramStart"/>
            <w:r w:rsidRPr="00B159CF">
              <w:t>Обеспечены</w:t>
            </w:r>
            <w:proofErr w:type="gramEnd"/>
            <w:r w:rsidRPr="00B159CF">
              <w:t xml:space="preserve"> приборами для контроля за температурным режимом в подготовительной группе</w:t>
            </w:r>
          </w:p>
          <w:p w:rsidR="00812DE4" w:rsidRPr="00B159CF" w:rsidRDefault="00723690" w:rsidP="00723690">
            <w:pPr>
              <w:widowControl w:val="0"/>
              <w:adjustRightInd w:val="0"/>
            </w:pPr>
            <w:r w:rsidRPr="00B159CF">
              <w:t>(фото</w:t>
            </w:r>
            <w:r w:rsidR="00F81CBC">
              <w:t xml:space="preserve"> </w:t>
            </w:r>
            <w:r w:rsidRPr="00B159CF">
              <w:t>№2</w:t>
            </w:r>
            <w:r w:rsidR="00FF628F" w:rsidRPr="00B159CF">
              <w:t>)</w:t>
            </w:r>
          </w:p>
        </w:tc>
      </w:tr>
    </w:tbl>
    <w:p w:rsidR="00812DE4" w:rsidRPr="0020601B" w:rsidRDefault="00812DE4" w:rsidP="00812DE4"/>
    <w:p w:rsidR="00812DE4" w:rsidRDefault="00812DE4" w:rsidP="00812DE4">
      <w:pPr>
        <w:widowControl w:val="0"/>
        <w:adjustRightInd w:val="0"/>
        <w:jc w:val="center"/>
        <w:rPr>
          <w:b/>
          <w:sz w:val="28"/>
          <w:szCs w:val="28"/>
        </w:rPr>
      </w:pPr>
    </w:p>
    <w:p w:rsidR="00812DE4" w:rsidRDefault="00812DE4" w:rsidP="00812DE4">
      <w:pPr>
        <w:widowControl w:val="0"/>
        <w:adjustRightInd w:val="0"/>
        <w:jc w:val="center"/>
        <w:rPr>
          <w:b/>
          <w:sz w:val="28"/>
          <w:szCs w:val="28"/>
        </w:rPr>
      </w:pPr>
    </w:p>
    <w:p w:rsidR="00812DE4" w:rsidRDefault="00812DE4" w:rsidP="00812DE4">
      <w:pPr>
        <w:widowControl w:val="0"/>
        <w:adjustRightInd w:val="0"/>
        <w:jc w:val="center"/>
        <w:rPr>
          <w:b/>
          <w:sz w:val="28"/>
          <w:szCs w:val="28"/>
        </w:rPr>
      </w:pPr>
    </w:p>
    <w:p w:rsidR="005415EC" w:rsidRDefault="0020601B">
      <w:r>
        <w:t xml:space="preserve">Заведующий МБДОУ №5 «Зоренька» ____________________ З.Ш. </w:t>
      </w:r>
      <w:proofErr w:type="spellStart"/>
      <w:r>
        <w:t>Файзуллина</w:t>
      </w:r>
      <w:proofErr w:type="spellEnd"/>
    </w:p>
    <w:sectPr w:rsidR="005415EC" w:rsidSect="008779E0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2DE4"/>
    <w:rsid w:val="0020601B"/>
    <w:rsid w:val="00231F98"/>
    <w:rsid w:val="002D71EB"/>
    <w:rsid w:val="004277F7"/>
    <w:rsid w:val="005415EC"/>
    <w:rsid w:val="00567B2F"/>
    <w:rsid w:val="00607F6A"/>
    <w:rsid w:val="006452CC"/>
    <w:rsid w:val="00723690"/>
    <w:rsid w:val="00812DE4"/>
    <w:rsid w:val="008779E0"/>
    <w:rsid w:val="009A5B85"/>
    <w:rsid w:val="009C7887"/>
    <w:rsid w:val="00A867AA"/>
    <w:rsid w:val="00B159CF"/>
    <w:rsid w:val="00B94A96"/>
    <w:rsid w:val="00BF1C5F"/>
    <w:rsid w:val="00C95D72"/>
    <w:rsid w:val="00D46149"/>
    <w:rsid w:val="00D66B9B"/>
    <w:rsid w:val="00D808D5"/>
    <w:rsid w:val="00D8593C"/>
    <w:rsid w:val="00F13B37"/>
    <w:rsid w:val="00F81CBC"/>
    <w:rsid w:val="00F90B81"/>
    <w:rsid w:val="00FF6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DE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12DE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12D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95D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5D7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F90B8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DE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12DE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12D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95D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5D7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842000003@edu.tatar.ru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2842000003@edu.tatar.ru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Пользователь</cp:lastModifiedBy>
  <cp:revision>15</cp:revision>
  <cp:lastPrinted>2024-03-22T04:23:00Z</cp:lastPrinted>
  <dcterms:created xsi:type="dcterms:W3CDTF">2018-04-23T12:23:00Z</dcterms:created>
  <dcterms:modified xsi:type="dcterms:W3CDTF">2024-03-22T04:24:00Z</dcterms:modified>
</cp:coreProperties>
</file>